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Health Care as a Right or Privilege</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University Department</w:t>
      </w:r>
    </w:p>
    <w:p>
      <w:pPr>
        <w:pStyle w:val="style94"/>
        <w:spacing w:before="0" w:beforeAutospacing="false" w:after="0" w:afterAutospacing="false" w:lineRule="auto" w:line="480"/>
        <w:jc w:val="center"/>
        <w:rPr>
          <w:color w:val="0e101a"/>
        </w:rPr>
      </w:pPr>
      <w:r>
        <w:rPr>
          <w:color w:val="0e101a"/>
        </w:rPr>
        <w:t>Course</w:t>
      </w:r>
    </w:p>
    <w:p>
      <w:pPr>
        <w:pStyle w:val="style94"/>
        <w:spacing w:before="0" w:beforeAutospacing="false" w:after="0" w:afterAutospacing="false" w:lineRule="auto" w:line="480"/>
        <w:jc w:val="center"/>
        <w:rPr>
          <w:color w:val="0e101a"/>
        </w:rPr>
      </w:pPr>
      <w:r>
        <w:rPr>
          <w:color w:val="0e101a"/>
        </w:rPr>
        <w:t>Professor’s Name</w:t>
      </w:r>
    </w:p>
    <w:p>
      <w:pPr>
        <w:pStyle w:val="style94"/>
        <w:spacing w:before="0" w:beforeAutospacing="false" w:after="0" w:afterAutospacing="false" w:lineRule="auto" w:line="480"/>
        <w:jc w:val="center"/>
        <w:rPr>
          <w:color w:val="0e101a"/>
        </w:rPr>
      </w:pPr>
      <w:r>
        <w:rPr>
          <w:color w:val="0e101a"/>
        </w:rPr>
        <w:t>Date</w:t>
      </w: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Health Care as a Right or Privilege</w:t>
      </w:r>
    </w:p>
    <w:p>
      <w:pPr>
        <w:pStyle w:val="style94"/>
        <w:spacing w:before="0" w:beforeAutospacing="false" w:after="0" w:afterAutospacing="false" w:lineRule="auto" w:line="480"/>
        <w:jc w:val="center"/>
        <w:rPr>
          <w:b/>
          <w:color w:val="0e101a"/>
        </w:rPr>
      </w:pPr>
      <w:r>
        <w:rPr>
          <w:b/>
          <w:color w:val="0e101a"/>
        </w:rPr>
        <w:t>Background</w:t>
      </w:r>
    </w:p>
    <w:p>
      <w:pPr>
        <w:pStyle w:val="style94"/>
        <w:spacing w:before="0" w:beforeAutospacing="false" w:after="0" w:afterAutospacing="false" w:lineRule="auto" w:line="480"/>
        <w:ind w:firstLine="720"/>
        <w:rPr>
          <w:color w:val="0e101a"/>
        </w:rPr>
      </w:pPr>
      <w:r>
        <w:rPr>
          <w:color w:val="0e101a"/>
        </w:rPr>
        <w:t>The United States government spends the most unlike any other developed nation in the world and yet many people are not able to access quality health care. Despite several attempts to deal with the problem, the country has not been able to give its people quality and affordable health care. The enactment of the Affordable Care Act in 2010 was a sign that this problem could be tackled but a decade later, it seems not to be enough or effective to address the problem. Even though basic health care is a right to every citizen, but in the United States, access to health care is not a right but rather a privilege for the few who can afford it.</w:t>
      </w:r>
    </w:p>
    <w:p>
      <w:pPr>
        <w:pStyle w:val="style94"/>
        <w:spacing w:before="0" w:beforeAutospacing="false" w:after="0" w:afterAutospacing="false" w:lineRule="auto" w:line="480"/>
        <w:jc w:val="center"/>
        <w:rPr>
          <w:b/>
          <w:color w:val="0e101a"/>
        </w:rPr>
      </w:pPr>
      <w:r>
        <w:rPr>
          <w:b/>
          <w:color w:val="0e101a"/>
        </w:rPr>
        <w:t>Disclosure</w:t>
      </w:r>
    </w:p>
    <w:p>
      <w:pPr>
        <w:pStyle w:val="style94"/>
        <w:spacing w:before="0" w:beforeAutospacing="false" w:after="0" w:afterAutospacing="false" w:lineRule="auto" w:line="480"/>
        <w:ind w:firstLine="720"/>
        <w:rPr>
          <w:color w:val="0e101a"/>
        </w:rPr>
      </w:pPr>
      <w:r>
        <w:rPr>
          <w:color w:val="0e101a"/>
        </w:rPr>
        <w:t xml:space="preserve">I have learned that access to quality health care services should not be a privilege for the few people who have money. </w:t>
      </w:r>
      <w:r>
        <w:rPr>
          <w:color w:val="0e101a"/>
        </w:rPr>
        <w:t>As a Muslim, I believe that health is important and taking care of one’s health is a religious responsibility. As such,</w:t>
      </w:r>
      <w:r>
        <w:rPr>
          <w:color w:val="0e101a"/>
        </w:rPr>
        <w:t xml:space="preserve"> ethical values of humanity should proceed when we are talking about health care. From the video </w:t>
      </w:r>
      <w:r>
        <w:rPr>
          <w:rStyle w:val="style88"/>
          <w:color w:val="0e101a"/>
        </w:rPr>
        <w:t>Sicko</w:t>
      </w:r>
      <w:r>
        <w:rPr>
          <w:color w:val="0e101a"/>
        </w:rPr>
        <w:t xml:space="preserve">, millions of U.S. citizens cannot access medical services due to high uninsured and underinsured persons. Moore, the director of the documentary film, depicts the crisis that hails the American health care sector highlighting the great number of people who are not insured. In the film, Moore depicts how the American care system is shattered by the bureaucratic system, refusal of payment, and other crisis-related factors. He also compares American health care with the countries like U.K, France, and Canada. These countries have successfully implemented the free health care system or universal health care and yet they don’t spend much as the United States. One may only wonder if the U.S. is spending more than any other country in the world, why would its people be unable to access </w:t>
      </w:r>
      <w:r>
        <w:rPr>
          <w:color w:val="0e101a"/>
        </w:rPr>
        <w:t>health care yet. Moore tries to answer this question by depicting what he believes ails American health care services.</w:t>
      </w:r>
    </w:p>
    <w:p>
      <w:pPr>
        <w:pStyle w:val="style94"/>
        <w:spacing w:before="0" w:beforeAutospacing="false" w:after="0" w:afterAutospacing="false" w:lineRule="auto" w:line="480"/>
        <w:ind w:firstLine="720"/>
        <w:rPr>
          <w:color w:val="0e101a"/>
        </w:rPr>
      </w:pPr>
      <w:r>
        <w:rPr>
          <w:color w:val="0e101a"/>
        </w:rPr>
        <w:t>Moore’s film has been criticized heavily, but I think that the film has just depicted what is happening in the country. In a podcast, </w:t>
      </w:r>
      <w:r>
        <w:rPr>
          <w:rStyle w:val="style88"/>
          <w:color w:val="0e101a"/>
        </w:rPr>
        <w:t>Moore’s ‘Sicko’ lands blow on U.S. health care, </w:t>
      </w:r>
      <w:r>
        <w:rPr>
          <w:color w:val="0e101a"/>
        </w:rPr>
        <w:t xml:space="preserve">which depicts how people are influenced by their beliefs and attitudes. Everyone has a belief which forms their perception on topics such as health care access. In the podcast, </w:t>
      </w:r>
      <w:r>
        <w:rPr>
          <w:color w:val="0e101a"/>
        </w:rPr>
        <w:t>Silberner</w:t>
      </w:r>
      <w:r>
        <w:rPr>
          <w:color w:val="0e101a"/>
        </w:rPr>
        <w:t xml:space="preserve"> argues that Moore failed to consider other aspects of what happens in each country when he compared the United States’ health care and other countries like the United Kingdom and France. Even though I may disagree with </w:t>
      </w:r>
      <w:r>
        <w:rPr>
          <w:color w:val="0e101a"/>
        </w:rPr>
        <w:t>Silberner</w:t>
      </w:r>
      <w:r>
        <w:rPr>
          <w:color w:val="0e101a"/>
        </w:rPr>
        <w:t xml:space="preserve"> that the United States has the potential to equally make health care accessible to every American irrespective of their economic and social backgrounds, but I seem to agree with his opinion on the country’s expectations on what health care should look like. It is true that every country is unique to its challenges and what needs to be included in the health care programs, but we can all agree that universal health does not depend on what each country expects. There is only one thing that everyone across these countries can </w:t>
      </w:r>
      <w:r>
        <w:rPr>
          <w:color w:val="0e101a"/>
        </w:rPr>
        <w:t>expect,</w:t>
      </w:r>
      <w:r>
        <w:rPr>
          <w:color w:val="0e101a"/>
        </w:rPr>
        <w:t xml:space="preserve"> access to quality care at an affordable cost. Whether we talk of health care in France, the U.K, and Cuba, or Canada, the common theme is that the government tries to subsidize the cost of care to citizens. As such, I don’t share the idea of </w:t>
      </w:r>
      <w:r>
        <w:rPr>
          <w:color w:val="0e101a"/>
        </w:rPr>
        <w:t>Silberner</w:t>
      </w:r>
      <w:r>
        <w:rPr>
          <w:color w:val="0e101a"/>
        </w:rPr>
        <w:t>, in the podcast, that the American expectation on health care is largely on reducing the cost of medicine or drugs. Health care does not only involve drugs and medicine-that is just but a portion of the problem.</w:t>
      </w:r>
    </w:p>
    <w:p>
      <w:pPr>
        <w:pStyle w:val="style94"/>
        <w:spacing w:before="0" w:beforeAutospacing="false" w:after="0" w:afterAutospacing="false" w:lineRule="auto" w:line="480"/>
        <w:jc w:val="center"/>
        <w:rPr>
          <w:b/>
          <w:color w:val="0e101a"/>
        </w:rPr>
      </w:pPr>
      <w:r>
        <w:rPr>
          <w:b/>
          <w:color w:val="0e101a"/>
        </w:rPr>
        <w:t>Factual Findings</w:t>
      </w:r>
    </w:p>
    <w:p>
      <w:pPr>
        <w:pStyle w:val="style94"/>
        <w:spacing w:before="0" w:beforeAutospacing="false" w:after="0" w:afterAutospacing="false" w:lineRule="auto" w:line="480"/>
        <w:ind w:firstLine="720"/>
        <w:rPr>
          <w:color w:val="0e101a"/>
        </w:rPr>
      </w:pPr>
      <w:r>
        <w:rPr>
          <w:color w:val="0e101a"/>
        </w:rPr>
        <w:t>Even though there is no single reason to be associated with the rising cost of health care in the United States as well as the inaccessibility of the care by millions of U.S. citizens, studies have linked this to what Moore depicted in his documentary, </w:t>
      </w:r>
      <w:r>
        <w:rPr>
          <w:rStyle w:val="style88"/>
          <w:color w:val="0e101a"/>
        </w:rPr>
        <w:t>Sicko</w:t>
      </w:r>
      <w:r>
        <w:rPr>
          <w:color w:val="0e101a"/>
        </w:rPr>
        <w:t xml:space="preserve">. According to DPE (2016) </w:t>
      </w:r>
      <w:r>
        <w:rPr>
          <w:color w:val="0e101a"/>
        </w:rPr>
        <w:t>report on U.S. health care fact sheet, the bureaucratic system characterized by high administrative costs is one of the reasons that explain why the American health care system has been failing. According to the report, the health care system in the United States makes it difficult for one to distinguish between the public and private administrative costs due to the varying definitions (DPE, 2016). The report further showed that more than $361 billion is spent on administrative costs wastefully every year (DPE, 2016). Therefore, those who claim that the United States does not have the capacity to implement the universal health care system should reflect on these figures and see that the country is wasting a lot of money through the bureaucratic systems and yet millions of Americans do not have access to health care. The ACA came in to resolve this challenge, but it too has been faced with hurdles that are yet to be resolved.</w:t>
      </w:r>
    </w:p>
    <w:p>
      <w:pPr>
        <w:pStyle w:val="style94"/>
        <w:spacing w:before="0" w:beforeAutospacing="false" w:after="0" w:afterAutospacing="false" w:lineRule="auto" w:line="480"/>
        <w:jc w:val="center"/>
        <w:rPr>
          <w:b/>
          <w:color w:val="0e101a"/>
        </w:rPr>
      </w:pPr>
      <w:r>
        <w:rPr>
          <w:b/>
          <w:color w:val="0e101a"/>
        </w:rPr>
        <w:t>Pro-Con Summary</w:t>
      </w:r>
    </w:p>
    <w:p>
      <w:pPr>
        <w:pStyle w:val="style94"/>
        <w:spacing w:before="0" w:beforeAutospacing="false" w:after="0" w:afterAutospacing="false" w:lineRule="auto" w:line="480"/>
        <w:ind w:firstLine="720"/>
        <w:rPr>
          <w:color w:val="0e101a"/>
        </w:rPr>
      </w:pPr>
      <w:r>
        <w:rPr>
          <w:color w:val="0e101a"/>
        </w:rPr>
        <w:t>These arguments presented for and against universal health care in the United States are not new to me. However, I have learned that the United States has the capability of implementing universal health care and making health care a right for every citizen and not a privilege for those who have financial capabilities. Based on the figures shown in the report about how the United States spends billions of money annually in a wasteful process, I believe that the country has the capacity to implement universal health care like France, United Kingdom, Cuba, and Canada.</w:t>
      </w:r>
    </w:p>
    <w:p>
      <w:pPr>
        <w:pStyle w:val="style94"/>
        <w:spacing w:before="0" w:beforeAutospacing="false" w:after="0" w:afterAutospacing="false" w:lineRule="auto" w:line="480"/>
        <w:jc w:val="center"/>
        <w:rPr>
          <w:b/>
          <w:color w:val="0e101a"/>
        </w:rPr>
      </w:pPr>
      <w:r>
        <w:rPr>
          <w:b/>
          <w:color w:val="0e101a"/>
        </w:rPr>
        <w:t>Summary</w:t>
      </w:r>
    </w:p>
    <w:p>
      <w:pPr>
        <w:pStyle w:val="style94"/>
        <w:spacing w:before="0" w:beforeAutospacing="false" w:after="0" w:afterAutospacing="false" w:lineRule="auto" w:line="480"/>
        <w:ind w:firstLine="720"/>
        <w:rPr>
          <w:color w:val="0e101a"/>
        </w:rPr>
      </w:pPr>
      <w:r>
        <w:rPr>
          <w:color w:val="0e101a"/>
        </w:rPr>
        <w:t xml:space="preserve">Based on the above findings, I believe that my understanding has been enhanced by the arguments presented in </w:t>
      </w:r>
      <w:r>
        <w:rPr>
          <w:color w:val="0e101a"/>
        </w:rPr>
        <w:t>favor</w:t>
      </w:r>
      <w:r>
        <w:rPr>
          <w:color w:val="0e101a"/>
        </w:rPr>
        <w:t xml:space="preserve"> and against universal health care in the United States. Both arguments have opened my eyes to the flaws in each side of the discussion as well as strengths, which have only helped </w:t>
      </w:r>
      <w:r>
        <w:rPr>
          <w:color w:val="0e101a"/>
        </w:rPr>
        <w:t>me to see the topic even better.</w:t>
      </w:r>
      <w:bookmarkStart w:id="0" w:name="_GoBack"/>
      <w:bookmarkEnd w:id="0"/>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DPE.</w:t>
      </w:r>
      <w:r>
        <w:rPr>
          <w:rFonts w:ascii="Times New Roman" w:cs="Times New Roman" w:hAnsi="Times New Roman"/>
          <w:sz w:val="24"/>
          <w:szCs w:val="24"/>
        </w:rPr>
        <w:t xml:space="preserve"> (2016, August 15). </w:t>
      </w:r>
      <w:r>
        <w:rPr>
          <w:rFonts w:ascii="Times New Roman" w:cs="Times New Roman" w:hAnsi="Times New Roman"/>
          <w:i/>
          <w:sz w:val="24"/>
          <w:szCs w:val="24"/>
        </w:rPr>
        <w:t>The U.S. Health Care System: An international perspective</w:t>
      </w:r>
      <w:r>
        <w:rPr>
          <w:rFonts w:ascii="Times New Roman" w:cs="Times New Roman" w:hAnsi="Times New Roman"/>
          <w:sz w:val="24"/>
          <w:szCs w:val="24"/>
        </w:rPr>
        <w:t xml:space="preserve">. </w:t>
      </w:r>
      <w:r>
        <w:rPr>
          <w:rFonts w:ascii="Times New Roman" w:cs="Times New Roman" w:hAnsi="Times New Roman"/>
          <w:sz w:val="24"/>
          <w:szCs w:val="24"/>
        </w:rPr>
        <w:t>Department for Professional Employees (Online).</w:t>
      </w:r>
      <w:r>
        <w:rPr>
          <w:rFonts w:ascii="Times New Roman" w:cs="Times New Roman" w:hAnsi="Times New Roman"/>
          <w:sz w:val="24"/>
          <w:szCs w:val="24"/>
        </w:rPr>
        <w:t xml:space="preserve"> https://www.dpeaflcio.org/factsheets/the-us-health-care-system-an-international-perspective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Moore, M. (2007, June 29). </w:t>
      </w:r>
      <w:r>
        <w:rPr>
          <w:rFonts w:ascii="Times New Roman" w:cs="Times New Roman" w:hAnsi="Times New Roman"/>
          <w:i/>
          <w:sz w:val="24"/>
          <w:szCs w:val="24"/>
        </w:rPr>
        <w:t>Sicko</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Michael </w:t>
      </w:r>
      <w:r>
        <w:rPr>
          <w:rFonts w:ascii="Times New Roman" w:cs="Times New Roman" w:hAnsi="Times New Roman"/>
          <w:sz w:val="24"/>
          <w:szCs w:val="24"/>
        </w:rPr>
        <w:t>Moore</w:t>
      </w:r>
      <w:r>
        <w:rPr>
          <w:rFonts w:ascii="Times New Roman" w:cs="Times New Roman" w:hAnsi="Times New Roman"/>
          <w:sz w:val="24"/>
          <w:szCs w:val="24"/>
        </w:rPr>
        <w:t xml:space="preserve"> &amp; Meghan O’Hara (Producers).</w:t>
      </w:r>
      <w:r>
        <w:rPr>
          <w:rFonts w:ascii="Times New Roman" w:cs="Times New Roman" w:hAnsi="Times New Roman"/>
          <w:sz w:val="24"/>
          <w:szCs w:val="24"/>
        </w:rPr>
        <w:t xml:space="preserve"> </w:t>
      </w:r>
      <w:r>
        <w:rPr>
          <w:rFonts w:ascii="Times New Roman" w:cs="Times New Roman" w:hAnsi="Times New Roman"/>
          <w:sz w:val="24"/>
          <w:szCs w:val="24"/>
        </w:rPr>
        <w:t xml:space="preserve"> Dog Eat Dog Films (Online). </w:t>
      </w:r>
      <w:r>
        <w:rPr>
          <w:rFonts w:ascii="Times New Roman" w:cs="Times New Roman" w:hAnsi="Times New Roman"/>
          <w:sz w:val="24"/>
          <w:szCs w:val="24"/>
        </w:rPr>
        <w:t>https://www.imdb.com/title/tt0386032/</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NPR.</w:t>
      </w:r>
      <w:r>
        <w:rPr>
          <w:rFonts w:ascii="Times New Roman" w:cs="Times New Roman" w:hAnsi="Times New Roman"/>
          <w:sz w:val="24"/>
          <w:szCs w:val="24"/>
        </w:rPr>
        <w:t xml:space="preserve"> (2007, June 22). </w:t>
      </w:r>
      <w:r>
        <w:rPr>
          <w:rFonts w:ascii="Times New Roman" w:cs="Times New Roman" w:hAnsi="Times New Roman"/>
          <w:i/>
          <w:sz w:val="24"/>
          <w:szCs w:val="24"/>
        </w:rPr>
        <w:t>Podcast: Moore’s ‘Sicko’ lands blow on U.S. Health Care</w:t>
      </w:r>
      <w:r>
        <w:rPr>
          <w:rFonts w:ascii="Times New Roman" w:cs="Times New Roman" w:hAnsi="Times New Roman"/>
          <w:sz w:val="24"/>
          <w:szCs w:val="24"/>
        </w:rPr>
        <w:t xml:space="preserve"> (Online). https://www.npr.org/templates/story/story.php?storyId=11285514</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HEALTH CARE AS A RIGHT OR PRIVILEGE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character" w:styleId="style88">
    <w:name w:val="Emphasis"/>
    <w:basedOn w:val="style65"/>
    <w:next w:val="style88"/>
    <w:qFormat/>
    <w:uiPriority w:val="20"/>
    <w:rPr>
      <w:i/>
      <w:iCs/>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7e131e1-04c6-496f-ab45-4cf060218ef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16dcb0a-0715-41af-8ab7-4a21a030d3ce"/>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1052</Words>
  <Pages>5</Pages>
  <Characters>5336</Characters>
  <Application>WPS Office</Application>
  <DocSecurity>0</DocSecurity>
  <Paragraphs>43</Paragraphs>
  <ScaleCrop>false</ScaleCrop>
  <LinksUpToDate>false</LinksUpToDate>
  <CharactersWithSpaces>6366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2020-10-27T08:09:02Z</dcterms:created>
  <dc:creator>Hp</dc:creator>
  <lastModifiedBy>SM-A207F</lastModifiedBy>
  <dcterms:modified xsi:type="dcterms:W3CDTF">2020-10-27T08:09:02Z</dcterms:modified>
  <revision>2</revision>
</coreProperties>
</file>

<file path=docProps/custom.xml><?xml version="1.0" encoding="utf-8"?>
<Properties xmlns="http://schemas.openxmlformats.org/officeDocument/2006/custom-properties" xmlns:vt="http://schemas.openxmlformats.org/officeDocument/2006/docPropsVTypes"/>
</file>